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B0D" w:rsidRDefault="00B11B0D" w:rsidP="00B11B0D">
      <w:pPr>
        <w:rPr>
          <w:rFonts w:ascii="Calibri" w:eastAsia="Times New Roman" w:hAnsi="Calibri" w:cs="Calibri"/>
          <w:color w:val="000000"/>
        </w:rPr>
      </w:pPr>
      <w:r>
        <w:rPr>
          <w:rFonts w:ascii="Calibri" w:eastAsia="Times New Roman" w:hAnsi="Calibri" w:cs="Calibri"/>
          <w:color w:val="000000"/>
        </w:rPr>
        <w:t>E-Mail Received on Tuesday, August 25, 2020 from Cheryl Nail, cheryln@jewishcolumbia.org</w:t>
      </w:r>
    </w:p>
    <w:p w:rsidR="00B11B0D" w:rsidRDefault="00B11B0D" w:rsidP="00B11B0D">
      <w:pPr>
        <w:rPr>
          <w:rFonts w:ascii="Calibri" w:eastAsia="Times New Roman" w:hAnsi="Calibri" w:cs="Calibri"/>
          <w:color w:val="000000"/>
        </w:rPr>
      </w:pPr>
      <w:r>
        <w:rPr>
          <w:rFonts w:ascii="Calibri" w:eastAsia="Times New Roman" w:hAnsi="Calibri" w:cs="Calibri"/>
          <w:color w:val="000000"/>
        </w:rPr>
        <w:t xml:space="preserve">We, the undersigned, in unison, call for the passage of a Hate Crime Law in South Carolina, because we cannot rely solely on Federal law enforcement to prosecute and track hate crimes occurring in our state. Where Federal crimes have not been committed, Federal, State and Local authorities are powerless to prosecute hate crime. </w:t>
      </w:r>
    </w:p>
    <w:p w:rsidR="00B11B0D" w:rsidRDefault="00B11B0D" w:rsidP="00B11B0D">
      <w:pPr>
        <w:rPr>
          <w:rFonts w:ascii="Calibri" w:eastAsia="Times New Roman" w:hAnsi="Calibri" w:cs="Calibri"/>
          <w:color w:val="000000"/>
        </w:rPr>
      </w:pPr>
      <w:r>
        <w:rPr>
          <w:rFonts w:ascii="Calibri" w:eastAsia="Times New Roman" w:hAnsi="Calibri" w:cs="Calibri"/>
          <w:color w:val="000000"/>
        </w:rPr>
        <w:t xml:space="preserve">It is long past time that our state enshrines in law what we already believe: that committing a criminal act motivated by hate for someone because of </w:t>
      </w:r>
      <w:proofErr w:type="gramStart"/>
      <w:r>
        <w:rPr>
          <w:rFonts w:ascii="Calibri" w:eastAsia="Times New Roman" w:hAnsi="Calibri" w:cs="Calibri"/>
          <w:color w:val="000000"/>
        </w:rPr>
        <w:t>their</w:t>
      </w:r>
      <w:proofErr w:type="gramEnd"/>
      <w:r>
        <w:rPr>
          <w:rFonts w:ascii="Calibri" w:eastAsia="Times New Roman" w:hAnsi="Calibri" w:cs="Calibri"/>
          <w:color w:val="000000"/>
        </w:rPr>
        <w:t xml:space="preserve"> real or perceived race, religion, nationality, gender, gender identity, sexual orientation or disability is unacceptable. As a non-partisan coalition, we will not support a law that does not protect all targeted groups of people.</w:t>
      </w:r>
    </w:p>
    <w:p w:rsidR="00B11B0D" w:rsidRDefault="00B11B0D" w:rsidP="00B11B0D">
      <w:pPr>
        <w:rPr>
          <w:rFonts w:ascii="Calibri" w:eastAsia="Times New Roman" w:hAnsi="Calibri" w:cs="Calibri"/>
          <w:color w:val="000000"/>
        </w:rPr>
      </w:pPr>
      <w:r>
        <w:rPr>
          <w:rFonts w:ascii="Calibri" w:eastAsia="Times New Roman" w:hAnsi="Calibri" w:cs="Calibri"/>
          <w:color w:val="000000"/>
        </w:rPr>
        <w:t>We call for this hate crime law to contain the following:</w:t>
      </w:r>
    </w:p>
    <w:p w:rsidR="00B11B0D" w:rsidRDefault="00B11B0D" w:rsidP="00B11B0D">
      <w:pPr>
        <w:rPr>
          <w:rFonts w:ascii="Calibri" w:eastAsia="Times New Roman" w:hAnsi="Calibri" w:cs="Calibri"/>
          <w:color w:val="000000"/>
        </w:rPr>
      </w:pPr>
      <w:r>
        <w:rPr>
          <w:rFonts w:ascii="Calibri" w:eastAsia="Times New Roman" w:hAnsi="Calibri" w:cs="Calibri"/>
          <w:color w:val="000000"/>
        </w:rPr>
        <w:t>- Criminal Penalty Enhancement</w:t>
      </w:r>
    </w:p>
    <w:p w:rsidR="00B11B0D" w:rsidRDefault="00B11B0D" w:rsidP="00B11B0D">
      <w:pPr>
        <w:rPr>
          <w:rFonts w:ascii="Calibri" w:eastAsia="Times New Roman" w:hAnsi="Calibri" w:cs="Calibri"/>
          <w:color w:val="000000"/>
        </w:rPr>
      </w:pPr>
      <w:r>
        <w:rPr>
          <w:rFonts w:ascii="Calibri" w:eastAsia="Times New Roman" w:hAnsi="Calibri" w:cs="Calibri"/>
          <w:color w:val="000000"/>
        </w:rPr>
        <w:t>- Sentencing Increase Guidelines</w:t>
      </w:r>
    </w:p>
    <w:p w:rsidR="00B11B0D" w:rsidRDefault="00B11B0D" w:rsidP="00B11B0D">
      <w:pPr>
        <w:rPr>
          <w:rFonts w:ascii="Calibri" w:eastAsia="Times New Roman" w:hAnsi="Calibri" w:cs="Calibri"/>
          <w:color w:val="000000"/>
        </w:rPr>
      </w:pPr>
      <w:r>
        <w:rPr>
          <w:rFonts w:ascii="Calibri" w:eastAsia="Times New Roman" w:hAnsi="Calibri" w:cs="Calibri"/>
          <w:color w:val="000000"/>
        </w:rPr>
        <w:t>- Institutional Vandalism Statutes</w:t>
      </w:r>
    </w:p>
    <w:p w:rsidR="00B11B0D" w:rsidRDefault="00B11B0D" w:rsidP="00B11B0D">
      <w:pPr>
        <w:rPr>
          <w:rFonts w:ascii="Calibri" w:eastAsia="Times New Roman" w:hAnsi="Calibri" w:cs="Calibri"/>
          <w:color w:val="000000"/>
        </w:rPr>
      </w:pPr>
      <w:r>
        <w:rPr>
          <w:rFonts w:ascii="Calibri" w:eastAsia="Times New Roman" w:hAnsi="Calibri" w:cs="Calibri"/>
          <w:color w:val="000000"/>
        </w:rPr>
        <w:t>- Statewide Data Collection System</w:t>
      </w:r>
    </w:p>
    <w:p w:rsidR="00B11B0D" w:rsidRDefault="00B11B0D" w:rsidP="00B11B0D">
      <w:pPr>
        <w:rPr>
          <w:rFonts w:ascii="Calibri" w:eastAsia="Times New Roman" w:hAnsi="Calibri" w:cs="Calibri"/>
          <w:color w:val="000000"/>
        </w:rPr>
      </w:pPr>
      <w:r>
        <w:rPr>
          <w:rFonts w:ascii="Calibri" w:eastAsia="Times New Roman" w:hAnsi="Calibri" w:cs="Calibri"/>
          <w:color w:val="000000"/>
        </w:rPr>
        <w:t>- Mandatory Reporting to the FBI</w:t>
      </w:r>
    </w:p>
    <w:p w:rsidR="00B11B0D" w:rsidRDefault="00B11B0D" w:rsidP="00B11B0D">
      <w:pPr>
        <w:rPr>
          <w:rFonts w:ascii="Calibri" w:eastAsia="Times New Roman" w:hAnsi="Calibri" w:cs="Calibri"/>
          <w:color w:val="000000"/>
        </w:rPr>
      </w:pPr>
      <w:r>
        <w:rPr>
          <w:rFonts w:ascii="Calibri" w:eastAsia="Times New Roman" w:hAnsi="Calibri" w:cs="Calibri"/>
          <w:color w:val="000000"/>
        </w:rPr>
        <w:t>- Law Enforcement Training Mandates</w:t>
      </w:r>
    </w:p>
    <w:p w:rsidR="00B11B0D" w:rsidRDefault="00B11B0D" w:rsidP="00B11B0D">
      <w:pPr>
        <w:rPr>
          <w:rFonts w:ascii="Calibri" w:eastAsia="Times New Roman" w:hAnsi="Calibri" w:cs="Calibri"/>
          <w:color w:val="000000"/>
        </w:rPr>
      </w:pPr>
      <w:r>
        <w:rPr>
          <w:rFonts w:ascii="Calibri" w:eastAsia="Times New Roman" w:hAnsi="Calibri" w:cs="Calibri"/>
          <w:color w:val="000000"/>
        </w:rPr>
        <w:t>- Explicit Protected Classes</w:t>
      </w:r>
    </w:p>
    <w:p w:rsidR="00B11B0D" w:rsidRDefault="00B11B0D" w:rsidP="00B11B0D">
      <w:pPr>
        <w:rPr>
          <w:rFonts w:ascii="Calibri" w:eastAsia="Times New Roman" w:hAnsi="Calibri" w:cs="Calibri"/>
          <w:color w:val="000000"/>
        </w:rPr>
      </w:pPr>
      <w:r>
        <w:rPr>
          <w:rFonts w:ascii="Calibri" w:eastAsia="Times New Roman" w:hAnsi="Calibri" w:cs="Calibri"/>
          <w:color w:val="000000"/>
        </w:rPr>
        <w:t xml:space="preserve">According to the FBI, hate crimes hit a </w:t>
      </w:r>
      <w:proofErr w:type="gramStart"/>
      <w:r>
        <w:rPr>
          <w:rFonts w:ascii="Calibri" w:eastAsia="Times New Roman" w:hAnsi="Calibri" w:cs="Calibri"/>
          <w:color w:val="000000"/>
        </w:rPr>
        <w:t>16 year</w:t>
      </w:r>
      <w:proofErr w:type="gramEnd"/>
      <w:r>
        <w:rPr>
          <w:rFonts w:ascii="Calibri" w:eastAsia="Times New Roman" w:hAnsi="Calibri" w:cs="Calibri"/>
          <w:color w:val="000000"/>
        </w:rPr>
        <w:t xml:space="preserve"> high in 2019. The FBI estimates that less than half of hate crimes </w:t>
      </w:r>
      <w:proofErr w:type="gramStart"/>
      <w:r>
        <w:rPr>
          <w:rFonts w:ascii="Calibri" w:eastAsia="Times New Roman" w:hAnsi="Calibri" w:cs="Calibri"/>
          <w:color w:val="000000"/>
        </w:rPr>
        <w:t>are reported</w:t>
      </w:r>
      <w:proofErr w:type="gramEnd"/>
      <w:r>
        <w:rPr>
          <w:rFonts w:ascii="Calibri" w:eastAsia="Times New Roman" w:hAnsi="Calibri" w:cs="Calibri"/>
          <w:color w:val="000000"/>
        </w:rPr>
        <w:t xml:space="preserve"> to the police. The limited data available to the FBI from South Carolina also indicated an increase in hate </w:t>
      </w:r>
      <w:proofErr w:type="gramStart"/>
      <w:r>
        <w:rPr>
          <w:rFonts w:ascii="Calibri" w:eastAsia="Times New Roman" w:hAnsi="Calibri" w:cs="Calibri"/>
          <w:color w:val="000000"/>
        </w:rPr>
        <w:t>crime,</w:t>
      </w:r>
      <w:proofErr w:type="gramEnd"/>
      <w:r>
        <w:rPr>
          <w:rFonts w:ascii="Calibri" w:eastAsia="Times New Roman" w:hAnsi="Calibri" w:cs="Calibri"/>
          <w:color w:val="000000"/>
        </w:rPr>
        <w:t xml:space="preserve"> however, South Carolina is one of only three states without a hate crime law to appropriately respond.</w:t>
      </w:r>
    </w:p>
    <w:p w:rsidR="00B11B0D" w:rsidRDefault="00B11B0D" w:rsidP="00B11B0D">
      <w:pPr>
        <w:rPr>
          <w:rFonts w:ascii="Calibri" w:eastAsia="Times New Roman" w:hAnsi="Calibri" w:cs="Calibri"/>
          <w:color w:val="000000"/>
        </w:rPr>
      </w:pPr>
      <w:r>
        <w:rPr>
          <w:rFonts w:ascii="Calibri" w:eastAsia="Times New Roman" w:hAnsi="Calibri" w:cs="Calibri"/>
          <w:color w:val="000000"/>
        </w:rPr>
        <w:t xml:space="preserve">As we have witnessed in our state and across the country, making progress in how we protect those targeted by hate is also attractive to businesses hoping to </w:t>
      </w:r>
      <w:proofErr w:type="gramStart"/>
      <w:r>
        <w:rPr>
          <w:rFonts w:ascii="Calibri" w:eastAsia="Times New Roman" w:hAnsi="Calibri" w:cs="Calibri"/>
          <w:color w:val="000000"/>
        </w:rPr>
        <w:t>maintain  preferred</w:t>
      </w:r>
      <w:proofErr w:type="gramEnd"/>
      <w:r>
        <w:rPr>
          <w:rFonts w:ascii="Calibri" w:eastAsia="Times New Roman" w:hAnsi="Calibri" w:cs="Calibri"/>
          <w:color w:val="000000"/>
        </w:rPr>
        <w:t xml:space="preserve"> employer status and relocate to or expand in South Carolina.</w:t>
      </w:r>
    </w:p>
    <w:p w:rsidR="00B11B0D" w:rsidRDefault="00B11B0D" w:rsidP="00B11B0D">
      <w:pPr>
        <w:rPr>
          <w:rFonts w:ascii="Calibri" w:eastAsia="Times New Roman" w:hAnsi="Calibri" w:cs="Calibri"/>
          <w:color w:val="000000"/>
        </w:rPr>
      </w:pPr>
      <w:r>
        <w:rPr>
          <w:rFonts w:ascii="Calibri" w:eastAsia="Times New Roman" w:hAnsi="Calibri" w:cs="Calibri"/>
          <w:color w:val="000000"/>
        </w:rPr>
        <w:t xml:space="preserve">We call on the 124th General Assembly of South Carolina to act against hate. </w:t>
      </w:r>
      <w:bookmarkStart w:id="0" w:name="_GoBack"/>
      <w:bookmarkEnd w:id="0"/>
    </w:p>
    <w:p w:rsidR="00B11B0D" w:rsidRDefault="00B11B0D" w:rsidP="00B11B0D">
      <w:pPr>
        <w:rPr>
          <w:rFonts w:ascii="Calibri" w:eastAsia="Times New Roman" w:hAnsi="Calibri" w:cs="Calibri"/>
          <w:color w:val="000000"/>
        </w:rPr>
      </w:pPr>
      <w:r>
        <w:rPr>
          <w:rFonts w:ascii="Calibri" w:eastAsia="Times New Roman" w:hAnsi="Calibri" w:cs="Calibri"/>
          <w:color w:val="000000"/>
        </w:rPr>
        <w:t>Signed,</w:t>
      </w:r>
    </w:p>
    <w:p w:rsidR="00B11B0D" w:rsidRDefault="00B11B0D" w:rsidP="00B11B0D">
      <w:pPr>
        <w:rPr>
          <w:rFonts w:ascii="Calibri" w:eastAsia="Times New Roman" w:hAnsi="Calibri" w:cs="Calibri"/>
          <w:color w:val="000000"/>
        </w:rPr>
      </w:pPr>
      <w:r>
        <w:rPr>
          <w:rFonts w:ascii="Calibri" w:eastAsia="Times New Roman" w:hAnsi="Calibri" w:cs="Calibri"/>
          <w:color w:val="000000"/>
        </w:rPr>
        <w:t>Brandon Fish, Director, Jewish Community Relations Council of Greater Charleston</w:t>
      </w:r>
    </w:p>
    <w:p w:rsidR="00B11B0D" w:rsidRDefault="00B11B0D" w:rsidP="00B11B0D">
      <w:pPr>
        <w:rPr>
          <w:rFonts w:ascii="Calibri" w:eastAsia="Times New Roman" w:hAnsi="Calibri" w:cs="Calibri"/>
          <w:color w:val="000000"/>
        </w:rPr>
      </w:pPr>
      <w:r>
        <w:rPr>
          <w:rFonts w:ascii="Calibri" w:eastAsia="Times New Roman" w:hAnsi="Calibri" w:cs="Calibri"/>
          <w:color w:val="000000"/>
        </w:rPr>
        <w:t>Chase Glenn, Executive Director, Alliance for Full Acceptance (</w:t>
      </w:r>
      <w:proofErr w:type="spellStart"/>
      <w:r>
        <w:rPr>
          <w:rFonts w:ascii="Calibri" w:eastAsia="Times New Roman" w:hAnsi="Calibri" w:cs="Calibri"/>
          <w:color w:val="000000"/>
        </w:rPr>
        <w:t>AFFA</w:t>
      </w:r>
      <w:proofErr w:type="spellEnd"/>
      <w:r>
        <w:rPr>
          <w:rFonts w:ascii="Calibri" w:eastAsia="Times New Roman" w:hAnsi="Calibri" w:cs="Calibri"/>
          <w:color w:val="000000"/>
        </w:rPr>
        <w:t>)</w:t>
      </w:r>
    </w:p>
    <w:p w:rsidR="00B11B0D" w:rsidRDefault="00B11B0D" w:rsidP="00B11B0D">
      <w:pPr>
        <w:rPr>
          <w:rFonts w:ascii="Calibri" w:eastAsia="Times New Roman" w:hAnsi="Calibri" w:cs="Calibri"/>
          <w:color w:val="000000"/>
        </w:rPr>
      </w:pPr>
      <w:r>
        <w:rPr>
          <w:rFonts w:ascii="Calibri" w:eastAsia="Times New Roman" w:hAnsi="Calibri" w:cs="Calibri"/>
          <w:color w:val="000000"/>
        </w:rPr>
        <w:t xml:space="preserve">Eric Manning, Pastor, Mother Emanuel </w:t>
      </w:r>
      <w:proofErr w:type="spellStart"/>
      <w:r>
        <w:rPr>
          <w:rFonts w:ascii="Calibri" w:eastAsia="Times New Roman" w:hAnsi="Calibri" w:cs="Calibri"/>
          <w:color w:val="000000"/>
        </w:rPr>
        <w:t>AME</w:t>
      </w:r>
      <w:proofErr w:type="spellEnd"/>
      <w:r>
        <w:rPr>
          <w:rFonts w:ascii="Calibri" w:eastAsia="Times New Roman" w:hAnsi="Calibri" w:cs="Calibri"/>
          <w:color w:val="000000"/>
        </w:rPr>
        <w:t xml:space="preserve"> Church</w:t>
      </w:r>
    </w:p>
    <w:p w:rsidR="00B11B0D" w:rsidRDefault="00B11B0D" w:rsidP="00B11B0D">
      <w:pPr>
        <w:rPr>
          <w:rFonts w:ascii="Calibri" w:eastAsia="Times New Roman" w:hAnsi="Calibri" w:cs="Calibri"/>
          <w:color w:val="000000"/>
        </w:rPr>
      </w:pPr>
      <w:r>
        <w:rPr>
          <w:rFonts w:ascii="Calibri" w:eastAsia="Times New Roman" w:hAnsi="Calibri" w:cs="Calibri"/>
          <w:color w:val="000000"/>
        </w:rPr>
        <w:lastRenderedPageBreak/>
        <w:t>Allison Goodman, Regional Vice President, Anti-Defamation League</w:t>
      </w:r>
    </w:p>
    <w:p w:rsidR="00B11B0D" w:rsidRDefault="00B11B0D" w:rsidP="00B11B0D">
      <w:pPr>
        <w:rPr>
          <w:rFonts w:ascii="Calibri" w:eastAsia="Times New Roman" w:hAnsi="Calibri" w:cs="Calibri"/>
          <w:color w:val="000000"/>
        </w:rPr>
      </w:pPr>
      <w:r>
        <w:rPr>
          <w:rFonts w:ascii="Calibri" w:eastAsia="Times New Roman" w:hAnsi="Calibri" w:cs="Calibri"/>
          <w:color w:val="000000"/>
        </w:rPr>
        <w:t>Carmen Grace, President, Charleston Hispanic Association</w:t>
      </w:r>
    </w:p>
    <w:p w:rsidR="00B11B0D" w:rsidRDefault="00B11B0D" w:rsidP="00B11B0D">
      <w:pPr>
        <w:rPr>
          <w:rFonts w:ascii="Calibri" w:eastAsia="Times New Roman" w:hAnsi="Calibri" w:cs="Calibri"/>
          <w:color w:val="000000"/>
        </w:rPr>
      </w:pPr>
      <w:r>
        <w:rPr>
          <w:rFonts w:ascii="Calibri" w:eastAsia="Times New Roman" w:hAnsi="Calibri" w:cs="Calibri"/>
          <w:color w:val="000000"/>
        </w:rPr>
        <w:t>Cheryl Nail, Community Relations Director, Columbia Jewish Federation</w:t>
      </w:r>
    </w:p>
    <w:p w:rsidR="00B11B0D" w:rsidRDefault="00B11B0D" w:rsidP="00B11B0D">
      <w:pPr>
        <w:rPr>
          <w:rFonts w:ascii="Calibri" w:eastAsia="Times New Roman" w:hAnsi="Calibri" w:cs="Calibri"/>
          <w:color w:val="000000"/>
        </w:rPr>
      </w:pPr>
      <w:r>
        <w:rPr>
          <w:rFonts w:ascii="Calibri" w:eastAsia="Times New Roman" w:hAnsi="Calibri" w:cs="Calibri"/>
          <w:color w:val="000000"/>
        </w:rPr>
        <w:t xml:space="preserve">Judi </w:t>
      </w:r>
      <w:proofErr w:type="spellStart"/>
      <w:r>
        <w:rPr>
          <w:rFonts w:ascii="Calibri" w:eastAsia="Times New Roman" w:hAnsi="Calibri" w:cs="Calibri"/>
          <w:color w:val="000000"/>
        </w:rPr>
        <w:t>Corsaro</w:t>
      </w:r>
      <w:proofErr w:type="spellEnd"/>
      <w:r>
        <w:rPr>
          <w:rFonts w:ascii="Calibri" w:eastAsia="Times New Roman" w:hAnsi="Calibri" w:cs="Calibri"/>
          <w:color w:val="000000"/>
        </w:rPr>
        <w:t>, CEO, Charleston Jewish Federation</w:t>
      </w:r>
    </w:p>
    <w:p w:rsidR="00B11B0D" w:rsidRDefault="00B11B0D" w:rsidP="00B11B0D">
      <w:pPr>
        <w:rPr>
          <w:rFonts w:ascii="Calibri" w:eastAsia="Times New Roman" w:hAnsi="Calibri" w:cs="Calibri"/>
          <w:color w:val="000000"/>
        </w:rPr>
      </w:pPr>
      <w:r>
        <w:rPr>
          <w:rFonts w:ascii="Calibri" w:eastAsia="Times New Roman" w:hAnsi="Calibri" w:cs="Calibri"/>
          <w:color w:val="000000"/>
        </w:rPr>
        <w:t xml:space="preserve">Thomas Dixon, Co-Founder, </w:t>
      </w:r>
      <w:proofErr w:type="gramStart"/>
      <w:r>
        <w:rPr>
          <w:rFonts w:ascii="Calibri" w:eastAsia="Times New Roman" w:hAnsi="Calibri" w:cs="Calibri"/>
          <w:color w:val="000000"/>
        </w:rPr>
        <w:t>The</w:t>
      </w:r>
      <w:proofErr w:type="gramEnd"/>
      <w:r>
        <w:rPr>
          <w:rFonts w:ascii="Calibri" w:eastAsia="Times New Roman" w:hAnsi="Calibri" w:cs="Calibri"/>
          <w:color w:val="000000"/>
        </w:rPr>
        <w:t xml:space="preserve"> Coalition - People United to Take Back Our Community</w:t>
      </w:r>
    </w:p>
    <w:p w:rsidR="00B11B0D" w:rsidRDefault="00B11B0D" w:rsidP="00B11B0D">
      <w:pPr>
        <w:rPr>
          <w:rFonts w:ascii="Calibri" w:eastAsia="Times New Roman" w:hAnsi="Calibri" w:cs="Calibri"/>
          <w:color w:val="000000"/>
        </w:rPr>
      </w:pPr>
      <w:r>
        <w:rPr>
          <w:rFonts w:ascii="Calibri" w:eastAsia="Times New Roman" w:hAnsi="Calibri" w:cs="Calibri"/>
          <w:color w:val="000000"/>
        </w:rPr>
        <w:t xml:space="preserve">Melanie </w:t>
      </w:r>
      <w:proofErr w:type="spellStart"/>
      <w:r>
        <w:rPr>
          <w:rFonts w:ascii="Calibri" w:eastAsia="Times New Roman" w:hAnsi="Calibri" w:cs="Calibri"/>
          <w:color w:val="000000"/>
        </w:rPr>
        <w:t>Gorelick</w:t>
      </w:r>
      <w:proofErr w:type="spellEnd"/>
      <w:r>
        <w:rPr>
          <w:rFonts w:ascii="Calibri" w:eastAsia="Times New Roman" w:hAnsi="Calibri" w:cs="Calibri"/>
          <w:color w:val="000000"/>
        </w:rPr>
        <w:t>, Senior Vice President, Jewish Council for Public Affairs</w:t>
      </w:r>
    </w:p>
    <w:p w:rsidR="00B11B0D" w:rsidRDefault="00B11B0D" w:rsidP="00B11B0D">
      <w:pPr>
        <w:rPr>
          <w:rFonts w:ascii="Calibri" w:eastAsia="Times New Roman" w:hAnsi="Calibri" w:cs="Calibri"/>
          <w:color w:val="000000"/>
        </w:rPr>
      </w:pPr>
      <w:r>
        <w:rPr>
          <w:rFonts w:ascii="Calibri" w:eastAsia="Times New Roman" w:hAnsi="Calibri" w:cs="Calibri"/>
          <w:color w:val="000000"/>
        </w:rPr>
        <w:t>Lee Anne Leland, Co-Facilitator</w:t>
      </w:r>
      <w:proofErr w:type="gramStart"/>
      <w:r>
        <w:rPr>
          <w:rFonts w:ascii="Calibri" w:eastAsia="Times New Roman" w:hAnsi="Calibri" w:cs="Calibri"/>
          <w:color w:val="000000"/>
        </w:rPr>
        <w:t>,  Charleston</w:t>
      </w:r>
      <w:proofErr w:type="gramEnd"/>
      <w:r>
        <w:rPr>
          <w:rFonts w:ascii="Calibri" w:eastAsia="Times New Roman" w:hAnsi="Calibri" w:cs="Calibri"/>
          <w:color w:val="000000"/>
        </w:rPr>
        <w:t xml:space="preserve"> Area Transgender Support</w:t>
      </w:r>
    </w:p>
    <w:p w:rsidR="00B11B0D" w:rsidRDefault="00B11B0D" w:rsidP="00B11B0D">
      <w:pPr>
        <w:rPr>
          <w:rFonts w:ascii="Calibri" w:eastAsia="Times New Roman" w:hAnsi="Calibri" w:cs="Calibri"/>
          <w:color w:val="000000"/>
        </w:rPr>
      </w:pPr>
      <w:r>
        <w:rPr>
          <w:rFonts w:ascii="Calibri" w:eastAsia="Times New Roman" w:hAnsi="Calibri" w:cs="Calibri"/>
          <w:color w:val="000000"/>
        </w:rPr>
        <w:t>Ethan Johnstone, Lead Community Builder, Pride Link</w:t>
      </w:r>
    </w:p>
    <w:p w:rsidR="00B11B0D" w:rsidRDefault="00B11B0D" w:rsidP="00B11B0D">
      <w:pPr>
        <w:rPr>
          <w:rFonts w:ascii="Calibri" w:eastAsia="Times New Roman" w:hAnsi="Calibri" w:cs="Calibri"/>
          <w:color w:val="000000"/>
        </w:rPr>
      </w:pPr>
      <w:r>
        <w:rPr>
          <w:rFonts w:ascii="Calibri" w:eastAsia="Times New Roman" w:hAnsi="Calibri" w:cs="Calibri"/>
          <w:color w:val="000000"/>
        </w:rPr>
        <w:t>M. Greg Green, Transgender Awareness Alliance</w:t>
      </w:r>
      <w:proofErr w:type="gramStart"/>
      <w:r>
        <w:rPr>
          <w:rFonts w:ascii="Calibri" w:eastAsia="Times New Roman" w:hAnsi="Calibri" w:cs="Calibri"/>
          <w:color w:val="000000"/>
        </w:rPr>
        <w:t>,  Alpha</w:t>
      </w:r>
      <w:proofErr w:type="gramEnd"/>
      <w:r>
        <w:rPr>
          <w:rFonts w:ascii="Calibri" w:eastAsia="Times New Roman" w:hAnsi="Calibri" w:cs="Calibri"/>
          <w:color w:val="000000"/>
        </w:rPr>
        <w:t xml:space="preserve"> Omega Kappa Fraternity, Inc.</w:t>
      </w:r>
    </w:p>
    <w:p w:rsidR="00B11B0D" w:rsidRDefault="00B11B0D" w:rsidP="00B11B0D">
      <w:pPr>
        <w:rPr>
          <w:rFonts w:ascii="Calibri" w:eastAsia="Times New Roman" w:hAnsi="Calibri" w:cs="Calibri"/>
          <w:color w:val="000000"/>
        </w:rPr>
      </w:pPr>
      <w:r>
        <w:rPr>
          <w:rFonts w:ascii="Calibri" w:eastAsia="Times New Roman" w:hAnsi="Calibri" w:cs="Calibri"/>
          <w:color w:val="000000"/>
        </w:rPr>
        <w:t xml:space="preserve">Sara </w:t>
      </w:r>
      <w:proofErr w:type="spellStart"/>
      <w:r>
        <w:rPr>
          <w:rFonts w:ascii="Calibri" w:eastAsia="Times New Roman" w:hAnsi="Calibri" w:cs="Calibri"/>
          <w:color w:val="000000"/>
        </w:rPr>
        <w:t>Chesley</w:t>
      </w:r>
      <w:proofErr w:type="spellEnd"/>
      <w:r>
        <w:rPr>
          <w:rFonts w:ascii="Calibri" w:eastAsia="Times New Roman" w:hAnsi="Calibri" w:cs="Calibri"/>
          <w:color w:val="000000"/>
        </w:rPr>
        <w:t>, Director, Charleston Jewish Family Services</w:t>
      </w:r>
    </w:p>
    <w:p w:rsidR="00B11B0D" w:rsidRDefault="00B11B0D" w:rsidP="00B11B0D">
      <w:pPr>
        <w:rPr>
          <w:rFonts w:ascii="Calibri" w:eastAsia="Times New Roman" w:hAnsi="Calibri" w:cs="Calibri"/>
          <w:color w:val="000000"/>
        </w:rPr>
      </w:pPr>
      <w:proofErr w:type="spellStart"/>
      <w:r>
        <w:rPr>
          <w:rFonts w:ascii="Calibri" w:eastAsia="Times New Roman" w:hAnsi="Calibri" w:cs="Calibri"/>
          <w:color w:val="000000"/>
        </w:rPr>
        <w:t>Risa</w:t>
      </w:r>
      <w:proofErr w:type="spellEnd"/>
      <w:r>
        <w:rPr>
          <w:rFonts w:ascii="Calibri" w:eastAsia="Times New Roman" w:hAnsi="Calibri" w:cs="Calibri"/>
          <w:color w:val="000000"/>
        </w:rPr>
        <w:t xml:space="preserve"> Prince, President, </w:t>
      </w:r>
      <w:proofErr w:type="spellStart"/>
      <w:r>
        <w:rPr>
          <w:rFonts w:ascii="Calibri" w:eastAsia="Times New Roman" w:hAnsi="Calibri" w:cs="Calibri"/>
          <w:color w:val="000000"/>
        </w:rPr>
        <w:t>Lowcountry</w:t>
      </w:r>
      <w:proofErr w:type="spellEnd"/>
      <w:r>
        <w:rPr>
          <w:rFonts w:ascii="Calibri" w:eastAsia="Times New Roman" w:hAnsi="Calibri" w:cs="Calibri"/>
          <w:color w:val="000000"/>
        </w:rPr>
        <w:t xml:space="preserve"> Coalition </w:t>
      </w:r>
      <w:proofErr w:type="gramStart"/>
      <w:r>
        <w:rPr>
          <w:rFonts w:ascii="Calibri" w:eastAsia="Times New Roman" w:hAnsi="Calibri" w:cs="Calibri"/>
          <w:color w:val="000000"/>
        </w:rPr>
        <w:t>Against</w:t>
      </w:r>
      <w:proofErr w:type="gramEnd"/>
      <w:r>
        <w:rPr>
          <w:rFonts w:ascii="Calibri" w:eastAsia="Times New Roman" w:hAnsi="Calibri" w:cs="Calibri"/>
          <w:color w:val="000000"/>
        </w:rPr>
        <w:t xml:space="preserve"> Hate</w:t>
      </w:r>
    </w:p>
    <w:p w:rsidR="00B11B0D" w:rsidRDefault="00B11B0D" w:rsidP="00B11B0D">
      <w:pPr>
        <w:rPr>
          <w:rFonts w:ascii="Calibri" w:eastAsia="Times New Roman" w:hAnsi="Calibri" w:cs="Calibri"/>
          <w:color w:val="000000"/>
        </w:rPr>
      </w:pPr>
      <w:r>
        <w:rPr>
          <w:rFonts w:ascii="Calibri" w:eastAsia="Times New Roman" w:hAnsi="Calibri" w:cs="Calibri"/>
          <w:color w:val="000000"/>
        </w:rPr>
        <w:t xml:space="preserve">Stephanie Alexander, Rabbi, </w:t>
      </w:r>
      <w:proofErr w:type="spellStart"/>
      <w:r>
        <w:rPr>
          <w:rFonts w:ascii="Calibri" w:eastAsia="Times New Roman" w:hAnsi="Calibri" w:cs="Calibri"/>
          <w:color w:val="000000"/>
        </w:rPr>
        <w:t>Kahal</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Kadosh</w:t>
      </w:r>
      <w:proofErr w:type="spellEnd"/>
      <w:r>
        <w:rPr>
          <w:rFonts w:ascii="Calibri" w:eastAsia="Times New Roman" w:hAnsi="Calibri" w:cs="Calibri"/>
          <w:color w:val="000000"/>
        </w:rPr>
        <w:t xml:space="preserve"> Beth Elohim (</w:t>
      </w:r>
      <w:proofErr w:type="spellStart"/>
      <w:r>
        <w:rPr>
          <w:rFonts w:ascii="Calibri" w:eastAsia="Times New Roman" w:hAnsi="Calibri" w:cs="Calibri"/>
          <w:color w:val="000000"/>
        </w:rPr>
        <w:t>KKBE</w:t>
      </w:r>
      <w:proofErr w:type="spellEnd"/>
      <w:r>
        <w:rPr>
          <w:rFonts w:ascii="Calibri" w:eastAsia="Times New Roman" w:hAnsi="Calibri" w:cs="Calibri"/>
          <w:color w:val="000000"/>
        </w:rPr>
        <w:t>)</w:t>
      </w:r>
    </w:p>
    <w:p w:rsidR="00B11B0D" w:rsidRDefault="00B11B0D" w:rsidP="00B11B0D">
      <w:pPr>
        <w:rPr>
          <w:rFonts w:ascii="Calibri" w:eastAsia="Times New Roman" w:hAnsi="Calibri" w:cs="Calibri"/>
          <w:color w:val="000000"/>
        </w:rPr>
      </w:pPr>
    </w:p>
    <w:p w:rsidR="00B11B0D" w:rsidRDefault="00B11B0D" w:rsidP="00B11B0D">
      <w:pPr>
        <w:shd w:val="clear" w:color="auto" w:fill="FFFFFF"/>
        <w:rPr>
          <w:rFonts w:ascii="Calibri" w:eastAsia="Times New Roman" w:hAnsi="Calibri" w:cs="Calibri"/>
          <w:color w:val="000000"/>
        </w:rPr>
      </w:pPr>
      <w:proofErr w:type="spellStart"/>
      <w:r>
        <w:rPr>
          <w:rFonts w:ascii="Calibri" w:eastAsia="Times New Roman" w:hAnsi="Calibri" w:cs="Calibri"/>
          <w:color w:val="000000"/>
        </w:rPr>
        <w:t>L'Shalom</w:t>
      </w:r>
      <w:proofErr w:type="spellEnd"/>
      <w:r>
        <w:rPr>
          <w:rFonts w:ascii="Calibri" w:eastAsia="Times New Roman" w:hAnsi="Calibri" w:cs="Calibri"/>
          <w:color w:val="000000"/>
        </w:rPr>
        <w:t xml:space="preserve"> / Toward Peace,</w:t>
      </w:r>
    </w:p>
    <w:p w:rsidR="00B11B0D" w:rsidRDefault="00B11B0D" w:rsidP="00B11B0D">
      <w:pPr>
        <w:shd w:val="clear" w:color="auto" w:fill="FFFFFF"/>
        <w:rPr>
          <w:rFonts w:ascii="Calibri" w:eastAsia="Times New Roman" w:hAnsi="Calibri" w:cs="Calibri"/>
          <w:color w:val="000000"/>
        </w:rPr>
      </w:pPr>
      <w:r>
        <w:rPr>
          <w:rFonts w:ascii="Calibri" w:eastAsia="Times New Roman" w:hAnsi="Calibri" w:cs="Calibri"/>
          <w:color w:val="000000"/>
        </w:rPr>
        <w:t>Cheryl</w:t>
      </w:r>
    </w:p>
    <w:p w:rsidR="00B11B0D" w:rsidRDefault="00B11B0D" w:rsidP="00B11B0D">
      <w:pPr>
        <w:shd w:val="clear" w:color="auto" w:fill="FFFFFF"/>
        <w:rPr>
          <w:rFonts w:ascii="Calibri" w:eastAsia="Times New Roman" w:hAnsi="Calibri" w:cs="Calibri"/>
          <w:color w:val="000000"/>
        </w:rPr>
      </w:pPr>
    </w:p>
    <w:p w:rsidR="00B11B0D" w:rsidRDefault="00B11B0D" w:rsidP="00B11B0D">
      <w:pPr>
        <w:pStyle w:val="NormalWeb"/>
        <w:shd w:val="clear" w:color="auto" w:fill="FFFFFF"/>
        <w:rPr>
          <w:rFonts w:ascii="Calibri" w:hAnsi="Calibri" w:cs="Calibri"/>
          <w:color w:val="201F1E"/>
          <w:sz w:val="22"/>
          <w:szCs w:val="22"/>
        </w:rPr>
      </w:pPr>
      <w:r>
        <w:rPr>
          <w:rFonts w:ascii="Calibri" w:hAnsi="Calibri" w:cs="Calibri"/>
          <w:b/>
          <w:bCs/>
          <w:i/>
          <w:iCs/>
          <w:color w:val="201F1E"/>
          <w:sz w:val="22"/>
          <w:szCs w:val="22"/>
        </w:rPr>
        <w:t xml:space="preserve">Cheryl </w:t>
      </w:r>
      <w:proofErr w:type="spellStart"/>
      <w:r>
        <w:rPr>
          <w:rFonts w:ascii="Calibri" w:hAnsi="Calibri" w:cs="Calibri"/>
          <w:b/>
          <w:bCs/>
          <w:i/>
          <w:iCs/>
          <w:color w:val="201F1E"/>
          <w:sz w:val="22"/>
          <w:szCs w:val="22"/>
        </w:rPr>
        <w:t>Glantz</w:t>
      </w:r>
      <w:proofErr w:type="spellEnd"/>
      <w:r>
        <w:rPr>
          <w:rFonts w:ascii="Calibri" w:hAnsi="Calibri" w:cs="Calibri"/>
          <w:b/>
          <w:bCs/>
          <w:i/>
          <w:iCs/>
          <w:color w:val="201F1E"/>
          <w:sz w:val="22"/>
          <w:szCs w:val="22"/>
        </w:rPr>
        <w:t xml:space="preserve"> Nail</w:t>
      </w:r>
    </w:p>
    <w:p w:rsidR="00B11B0D" w:rsidRDefault="00B11B0D" w:rsidP="00B11B0D">
      <w:pPr>
        <w:pStyle w:val="NormalWeb"/>
        <w:shd w:val="clear" w:color="auto" w:fill="FFFFFF"/>
        <w:rPr>
          <w:rFonts w:ascii="Calibri" w:hAnsi="Calibri" w:cs="Calibri"/>
          <w:color w:val="201F1E"/>
          <w:sz w:val="22"/>
          <w:szCs w:val="22"/>
        </w:rPr>
      </w:pPr>
      <w:r>
        <w:rPr>
          <w:rFonts w:ascii="Calibri" w:hAnsi="Calibri" w:cs="Calibri"/>
          <w:b/>
          <w:bCs/>
          <w:color w:val="201F1E"/>
          <w:sz w:val="22"/>
          <w:szCs w:val="22"/>
        </w:rPr>
        <w:t>Community Relations Director of the Columbia Jewish Federation</w:t>
      </w:r>
    </w:p>
    <w:p w:rsidR="00B11B0D" w:rsidRDefault="00B11B0D" w:rsidP="00B11B0D">
      <w:pPr>
        <w:pStyle w:val="NormalWeb"/>
        <w:shd w:val="clear" w:color="auto" w:fill="FFFFFF"/>
        <w:rPr>
          <w:rFonts w:ascii="Calibri" w:hAnsi="Calibri" w:cs="Calibri"/>
          <w:color w:val="201F1E"/>
          <w:sz w:val="22"/>
          <w:szCs w:val="22"/>
        </w:rPr>
      </w:pPr>
      <w:r>
        <w:rPr>
          <w:rFonts w:ascii="Calibri" w:hAnsi="Calibri" w:cs="Calibri"/>
          <w:color w:val="201F1E"/>
          <w:sz w:val="22"/>
          <w:szCs w:val="22"/>
        </w:rPr>
        <w:t>Vice Chair of Interfaith Partners of South Carolina</w:t>
      </w:r>
    </w:p>
    <w:p w:rsidR="00B11B0D" w:rsidRDefault="00B11B0D" w:rsidP="00B11B0D">
      <w:pPr>
        <w:pStyle w:val="NormalWeb"/>
        <w:shd w:val="clear" w:color="auto" w:fill="FFFFFF"/>
        <w:rPr>
          <w:rFonts w:ascii="Calibri" w:hAnsi="Calibri" w:cs="Calibri"/>
          <w:color w:val="201F1E"/>
          <w:sz w:val="22"/>
          <w:szCs w:val="22"/>
        </w:rPr>
      </w:pPr>
      <w:r>
        <w:rPr>
          <w:rFonts w:ascii="Calibri" w:hAnsi="Calibri" w:cs="Calibri"/>
          <w:color w:val="201F1E"/>
          <w:sz w:val="22"/>
          <w:szCs w:val="22"/>
        </w:rPr>
        <w:t>Jewish Religious Worker at the University of South Carolina</w:t>
      </w:r>
    </w:p>
    <w:p w:rsidR="00B11B0D" w:rsidRDefault="00B11B0D" w:rsidP="00B11B0D">
      <w:pPr>
        <w:pStyle w:val="NormalWeb"/>
        <w:shd w:val="clear" w:color="auto" w:fill="FFFFFF"/>
        <w:rPr>
          <w:rFonts w:ascii="Calibri" w:hAnsi="Calibri" w:cs="Calibri"/>
          <w:color w:val="201F1E"/>
          <w:sz w:val="22"/>
          <w:szCs w:val="22"/>
        </w:rPr>
      </w:pPr>
      <w:r>
        <w:rPr>
          <w:rFonts w:ascii="Calibri" w:hAnsi="Calibri" w:cs="Calibri"/>
          <w:color w:val="201F1E"/>
          <w:sz w:val="22"/>
          <w:szCs w:val="22"/>
        </w:rPr>
        <w:t> </w:t>
      </w:r>
    </w:p>
    <w:p w:rsidR="00B11B0D" w:rsidRDefault="00B11B0D" w:rsidP="00B11B0D">
      <w:pPr>
        <w:pStyle w:val="NormalWeb"/>
        <w:shd w:val="clear" w:color="auto" w:fill="FFFFFF"/>
        <w:rPr>
          <w:rFonts w:ascii="Calibri" w:hAnsi="Calibri" w:cs="Calibri"/>
          <w:color w:val="201F1E"/>
          <w:sz w:val="22"/>
          <w:szCs w:val="22"/>
        </w:rPr>
      </w:pPr>
      <w:r>
        <w:rPr>
          <w:rFonts w:ascii="Calibri" w:hAnsi="Calibri" w:cs="Calibri"/>
          <w:color w:val="201F1E"/>
          <w:sz w:val="22"/>
          <w:szCs w:val="22"/>
        </w:rPr>
        <w:t>Columbia Jewish Federation</w:t>
      </w:r>
    </w:p>
    <w:p w:rsidR="00B11B0D" w:rsidRDefault="00B11B0D" w:rsidP="00B11B0D">
      <w:pPr>
        <w:pStyle w:val="NormalWeb"/>
        <w:shd w:val="clear" w:color="auto" w:fill="FFFFFF"/>
        <w:rPr>
          <w:rFonts w:ascii="Calibri" w:hAnsi="Calibri" w:cs="Calibri"/>
          <w:color w:val="201F1E"/>
          <w:sz w:val="22"/>
          <w:szCs w:val="22"/>
        </w:rPr>
      </w:pPr>
      <w:proofErr w:type="gramStart"/>
      <w:r>
        <w:rPr>
          <w:rFonts w:ascii="Calibri" w:hAnsi="Calibri" w:cs="Calibri"/>
          <w:color w:val="201F1E"/>
          <w:sz w:val="22"/>
          <w:szCs w:val="22"/>
        </w:rPr>
        <w:t>at</w:t>
      </w:r>
      <w:proofErr w:type="gramEnd"/>
      <w:r>
        <w:rPr>
          <w:rFonts w:ascii="Calibri" w:hAnsi="Calibri" w:cs="Calibri"/>
          <w:color w:val="201F1E"/>
          <w:sz w:val="22"/>
          <w:szCs w:val="22"/>
        </w:rPr>
        <w:t xml:space="preserve"> the Gerald Sue &amp; Norman Arnold Jewish Community Campus</w:t>
      </w:r>
    </w:p>
    <w:p w:rsidR="00B11B0D" w:rsidRDefault="00B11B0D" w:rsidP="00B11B0D">
      <w:pPr>
        <w:pStyle w:val="NormalWeb"/>
        <w:shd w:val="clear" w:color="auto" w:fill="FFFFFF"/>
        <w:rPr>
          <w:rFonts w:ascii="Calibri" w:hAnsi="Calibri" w:cs="Calibri"/>
          <w:color w:val="201F1E"/>
          <w:sz w:val="22"/>
          <w:szCs w:val="22"/>
        </w:rPr>
      </w:pPr>
      <w:r>
        <w:rPr>
          <w:rFonts w:ascii="Calibri" w:hAnsi="Calibri" w:cs="Calibri"/>
          <w:color w:val="201F1E"/>
          <w:sz w:val="22"/>
          <w:szCs w:val="22"/>
        </w:rPr>
        <w:t>306 Flora Drive | Columbia, SC 29223</w:t>
      </w:r>
    </w:p>
    <w:p w:rsidR="00B11B0D" w:rsidRDefault="00B11B0D" w:rsidP="00B11B0D">
      <w:pPr>
        <w:pStyle w:val="NormalWeb"/>
        <w:shd w:val="clear" w:color="auto" w:fill="FFFFFF"/>
        <w:rPr>
          <w:rFonts w:ascii="Calibri" w:hAnsi="Calibri" w:cs="Calibri"/>
          <w:color w:val="201F1E"/>
          <w:sz w:val="22"/>
          <w:szCs w:val="22"/>
        </w:rPr>
      </w:pPr>
      <w:proofErr w:type="gramStart"/>
      <w:r>
        <w:rPr>
          <w:rFonts w:ascii="Calibri" w:hAnsi="Calibri" w:cs="Calibri"/>
          <w:color w:val="201F1E"/>
          <w:sz w:val="22"/>
          <w:szCs w:val="22"/>
        </w:rPr>
        <w:t>p</w:t>
      </w:r>
      <w:proofErr w:type="gramEnd"/>
      <w:r>
        <w:rPr>
          <w:rFonts w:ascii="Calibri" w:hAnsi="Calibri" w:cs="Calibri"/>
          <w:color w:val="201F1E"/>
          <w:sz w:val="22"/>
          <w:szCs w:val="22"/>
        </w:rPr>
        <w:t xml:space="preserve"> (803) 787-2023 x. 211 | f (803) 462-1337</w:t>
      </w:r>
    </w:p>
    <w:p w:rsidR="00B11B0D" w:rsidRDefault="00B11B0D" w:rsidP="00B11B0D">
      <w:pPr>
        <w:pStyle w:val="NormalWeb"/>
        <w:shd w:val="clear" w:color="auto" w:fill="FFFFFF"/>
        <w:rPr>
          <w:rFonts w:ascii="Calibri" w:hAnsi="Calibri" w:cs="Calibri"/>
          <w:color w:val="201F1E"/>
          <w:sz w:val="22"/>
          <w:szCs w:val="22"/>
        </w:rPr>
      </w:pPr>
      <w:hyperlink r:id="rId4" w:tgtFrame="_blank" w:history="1">
        <w:r>
          <w:rPr>
            <w:rStyle w:val="Hyperlink"/>
            <w:rFonts w:ascii="Calibri" w:hAnsi="Calibri" w:cs="Calibri"/>
            <w:sz w:val="22"/>
            <w:szCs w:val="22"/>
          </w:rPr>
          <w:t>www.jewishcolumbia.org</w:t>
        </w:r>
      </w:hyperlink>
    </w:p>
    <w:p w:rsidR="00B11B0D" w:rsidRDefault="00B11B0D" w:rsidP="00B11B0D">
      <w:pPr>
        <w:pStyle w:val="NormalWeb"/>
        <w:shd w:val="clear" w:color="auto" w:fill="FFFFFF"/>
        <w:rPr>
          <w:rFonts w:ascii="Calibri" w:hAnsi="Calibri" w:cs="Calibri"/>
          <w:color w:val="201F1E"/>
          <w:sz w:val="22"/>
          <w:szCs w:val="22"/>
        </w:rPr>
      </w:pPr>
      <w:hyperlink r:id="rId5" w:tgtFrame="_blank" w:history="1">
        <w:r>
          <w:rPr>
            <w:rStyle w:val="Hyperlink"/>
            <w:rFonts w:ascii="Calibri" w:hAnsi="Calibri" w:cs="Calibri"/>
            <w:sz w:val="22"/>
            <w:szCs w:val="22"/>
          </w:rPr>
          <w:t>http://facebook.com/JewishColumbia</w:t>
        </w:r>
      </w:hyperlink>
    </w:p>
    <w:p w:rsidR="00D00992" w:rsidRDefault="00D00992"/>
    <w:sectPr w:rsidR="00D00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B0D"/>
    <w:rsid w:val="002A33B4"/>
    <w:rsid w:val="003748EA"/>
    <w:rsid w:val="00B11B0D"/>
    <w:rsid w:val="00D00992"/>
    <w:rsid w:val="00D3372D"/>
    <w:rsid w:val="00DD3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A0F7"/>
  <w15:chartTrackingRefBased/>
  <w15:docId w15:val="{C4C21C69-67F8-46A0-A81E-B1176C49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748EA"/>
    <w:pPr>
      <w:framePr w:w="7920" w:h="1980" w:hRule="exact" w:hSpace="180" w:wrap="auto" w:hAnchor="page" w:xAlign="center" w:yAlign="bottom"/>
      <w:spacing w:before="0" w:after="0"/>
      <w:ind w:left="2880"/>
    </w:pPr>
    <w:rPr>
      <w:rFonts w:ascii="Times New Roman" w:eastAsiaTheme="majorEastAsia" w:hAnsi="Times New Roman" w:cstheme="majorBidi"/>
      <w:sz w:val="24"/>
      <w:szCs w:val="24"/>
    </w:rPr>
  </w:style>
  <w:style w:type="character" w:styleId="Hyperlink">
    <w:name w:val="Hyperlink"/>
    <w:basedOn w:val="DefaultParagraphFont"/>
    <w:uiPriority w:val="99"/>
    <w:semiHidden/>
    <w:unhideWhenUsed/>
    <w:rsid w:val="00B11B0D"/>
    <w:rPr>
      <w:color w:val="0000FF"/>
      <w:u w:val="single"/>
    </w:rPr>
  </w:style>
  <w:style w:type="paragraph" w:styleId="NormalWeb">
    <w:name w:val="Normal (Web)"/>
    <w:basedOn w:val="Normal"/>
    <w:uiPriority w:val="99"/>
    <w:semiHidden/>
    <w:unhideWhenUsed/>
    <w:rsid w:val="00B11B0D"/>
    <w:pPr>
      <w:spacing w:before="0" w:beforeAutospacing="0" w:after="0" w:afterAutospacing="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18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acebook.com/JewishColumbia" TargetMode="External"/><Relationship Id="rId4" Type="http://schemas.openxmlformats.org/officeDocument/2006/relationships/hyperlink" Target="http://www.jewishcolumb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Mottel</dc:creator>
  <cp:keywords/>
  <dc:description/>
  <cp:lastModifiedBy>Haley Mottel</cp:lastModifiedBy>
  <cp:revision>1</cp:revision>
  <dcterms:created xsi:type="dcterms:W3CDTF">2020-08-31T15:57:00Z</dcterms:created>
  <dcterms:modified xsi:type="dcterms:W3CDTF">2020-08-31T16:00:00Z</dcterms:modified>
</cp:coreProperties>
</file>